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94" w:rsidRDefault="00C46694" w:rsidP="001726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265A">
        <w:rPr>
          <w:rFonts w:ascii="Times New Roman" w:hAnsi="Times New Roman" w:cs="Times New Roman"/>
          <w:b/>
          <w:color w:val="FF0000"/>
          <w:sz w:val="28"/>
          <w:szCs w:val="28"/>
        </w:rPr>
        <w:t>ПОДГОТОВКА К ОБУЧЕНИЮ ГРАМОТЕ</w:t>
      </w:r>
    </w:p>
    <w:tbl>
      <w:tblPr>
        <w:tblStyle w:val="a4"/>
        <w:tblW w:w="11341" w:type="dxa"/>
        <w:tblInd w:w="-1310" w:type="dxa"/>
        <w:tblLook w:val="04A0"/>
      </w:tblPr>
      <w:tblGrid>
        <w:gridCol w:w="5526"/>
        <w:gridCol w:w="5815"/>
      </w:tblGrid>
      <w:tr w:rsidR="0017265A" w:rsidTr="0017265A">
        <w:tc>
          <w:tcPr>
            <w:tcW w:w="5526" w:type="dxa"/>
          </w:tcPr>
          <w:p w:rsidR="0017265A" w:rsidRDefault="0017265A" w:rsidP="001726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43275" cy="4169703"/>
                  <wp:effectExtent l="19050" t="0" r="9525" b="0"/>
                  <wp:docPr id="2" name="Рисунок 1" descr="http://cdn.akrosta.ru/archive/2016-11-29/a4443ad34d025d5ad6b250cf1f43f128.jpg?w=75&amp;h=75&amp;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cdn.akrosta.ru/archive/2016-11-29/a4443ad34d025d5ad6b250cf1f43f128.jpg?w=75&amp;h=75&amp;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416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5" w:type="dxa"/>
          </w:tcPr>
          <w:p w:rsidR="0017265A" w:rsidRPr="0017265A" w:rsidRDefault="0017265A" w:rsidP="001726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7265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ПОВТОРИТЕ С ДЕТЬМИ</w:t>
            </w:r>
          </w:p>
          <w:p w:rsidR="0017265A" w:rsidRPr="0017265A" w:rsidRDefault="0017265A" w:rsidP="0017265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265A">
              <w:rPr>
                <w:rFonts w:ascii="Times New Roman" w:hAnsi="Times New Roman" w:cs="Times New Roman"/>
                <w:sz w:val="28"/>
                <w:szCs w:val="28"/>
              </w:rPr>
              <w:t>На какие 2 группы делятся все звуки (на гласные и согласные)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65A" w:rsidRDefault="0017265A" w:rsidP="0017265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отличаются гласные звуки от согласных (когда мы произносим гласные звуки, во рту мы не встречаем препятствий звуки произносятся легко и свободно; когда мы произносим согласные звуки, нам мешают язык, губы, зубы).</w:t>
            </w:r>
          </w:p>
          <w:p w:rsidR="0017265A" w:rsidRDefault="0017265A" w:rsidP="0017265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 бывают ударными и безударными; обозначаются красной фишкой.</w:t>
            </w:r>
          </w:p>
          <w:p w:rsidR="0017265A" w:rsidRPr="0017265A" w:rsidRDefault="0017265A" w:rsidP="0017265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делятся на 2 группы: твёрдые и мягкие согласные </w:t>
            </w:r>
            <w:r w:rsidRPr="0017265A">
              <w:rPr>
                <w:rFonts w:ascii="Times New Roman" w:hAnsi="Times New Roman" w:cs="Times New Roman"/>
                <w:sz w:val="28"/>
                <w:szCs w:val="28"/>
              </w:rPr>
              <w:t>(твёрдые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согласные</w:t>
            </w:r>
            <w:r w:rsidRPr="0017265A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обозначаются синей фишкой, мягкие зелёной)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65A" w:rsidRDefault="0017265A" w:rsidP="0017265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звуки, с которыми мы познакомились </w:t>
            </w:r>
            <w:r w:rsidRPr="0017265A">
              <w:rPr>
                <w:rFonts w:ascii="Times New Roman" w:hAnsi="Times New Roman" w:cs="Times New Roman"/>
                <w:sz w:val="28"/>
                <w:szCs w:val="28"/>
              </w:rPr>
              <w:t>(а, о, 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265A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65A" w:rsidRPr="0017265A" w:rsidRDefault="0017265A" w:rsidP="0017265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7265A">
              <w:rPr>
                <w:rFonts w:ascii="Times New Roman" w:hAnsi="Times New Roman" w:cs="Times New Roman"/>
                <w:sz w:val="28"/>
                <w:szCs w:val="28"/>
              </w:rPr>
              <w:t>ласные, которые дружат с твёрдыми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согласными</w:t>
            </w:r>
            <w:r w:rsidRPr="0017265A">
              <w:rPr>
                <w:rFonts w:ascii="Times New Roman" w:hAnsi="Times New Roman" w:cs="Times New Roman"/>
                <w:sz w:val="28"/>
                <w:szCs w:val="28"/>
              </w:rPr>
              <w:t xml:space="preserve"> (а,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65A">
              <w:rPr>
                <w:rFonts w:ascii="Times New Roman" w:hAnsi="Times New Roman" w:cs="Times New Roman"/>
                <w:sz w:val="28"/>
                <w:szCs w:val="28"/>
              </w:rPr>
              <w:t>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65A"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65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1726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Pr="0017265A">
              <w:rPr>
                <w:rFonts w:ascii="Times New Roman" w:hAnsi="Times New Roman" w:cs="Times New Roman"/>
                <w:sz w:val="28"/>
                <w:szCs w:val="28"/>
              </w:rPr>
              <w:t xml:space="preserve"> мягкими согласными (и)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46694" w:rsidRDefault="00C46694" w:rsidP="0063417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634174" w:rsidRPr="00634174" w:rsidRDefault="00C46694" w:rsidP="00634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174">
        <w:rPr>
          <w:rFonts w:ascii="Times New Roman" w:hAnsi="Times New Roman" w:cs="Times New Roman"/>
          <w:b/>
          <w:sz w:val="24"/>
          <w:szCs w:val="24"/>
        </w:rPr>
        <w:t>УПРАЖНЕНИЕ В ЧТЕНИИ СЛОВ</w:t>
      </w:r>
    </w:p>
    <w:p w:rsidR="00C46694" w:rsidRPr="00634174" w:rsidRDefault="00C46694" w:rsidP="00634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74">
        <w:rPr>
          <w:rFonts w:ascii="Times New Roman" w:hAnsi="Times New Roman" w:cs="Times New Roman"/>
          <w:b/>
          <w:sz w:val="28"/>
          <w:szCs w:val="28"/>
        </w:rPr>
        <w:t>по схемам</w:t>
      </w:r>
      <w:r w:rsidR="00634174">
        <w:rPr>
          <w:rFonts w:ascii="Times New Roman" w:hAnsi="Times New Roman" w:cs="Times New Roman"/>
          <w:b/>
          <w:sz w:val="28"/>
          <w:szCs w:val="28"/>
        </w:rPr>
        <w:t>,</w:t>
      </w:r>
      <w:r w:rsidRPr="00634174">
        <w:rPr>
          <w:rFonts w:ascii="Times New Roman" w:hAnsi="Times New Roman" w:cs="Times New Roman"/>
          <w:b/>
          <w:sz w:val="28"/>
          <w:szCs w:val="28"/>
        </w:rPr>
        <w:t xml:space="preserve"> на которых вместо фишек, обозначающих гласные звуки, выставлены изученные гласные буквы</w:t>
      </w:r>
    </w:p>
    <w:tbl>
      <w:tblPr>
        <w:tblStyle w:val="a4"/>
        <w:tblW w:w="0" w:type="auto"/>
        <w:tblLook w:val="04A0"/>
      </w:tblPr>
      <w:tblGrid>
        <w:gridCol w:w="334"/>
        <w:gridCol w:w="512"/>
        <w:gridCol w:w="425"/>
      </w:tblGrid>
      <w:tr w:rsidR="00C46694" w:rsidTr="00C46694">
        <w:trPr>
          <w:trHeight w:val="348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Default="00C46694">
            <w:pPr>
              <w:spacing w:line="240" w:lineRule="auto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4" w:rsidRDefault="00C46694">
            <w:pPr>
              <w:spacing w:line="240" w:lineRule="auto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Default="00C466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694" w:rsidRDefault="00634174" w:rsidP="00C4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(синие</w:t>
      </w:r>
      <w:r w:rsidR="00C46694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ишки твёрдых согласных звуков) м</w:t>
      </w:r>
      <w:r w:rsidR="00C46694">
        <w:rPr>
          <w:rFonts w:ascii="Times New Roman" w:hAnsi="Times New Roman" w:cs="Times New Roman"/>
          <w:sz w:val="28"/>
          <w:szCs w:val="28"/>
        </w:rPr>
        <w:t xml:space="preserve">ак, лак, рак; </w:t>
      </w:r>
    </w:p>
    <w:tbl>
      <w:tblPr>
        <w:tblStyle w:val="a4"/>
        <w:tblW w:w="0" w:type="auto"/>
        <w:tblLook w:val="04A0"/>
      </w:tblPr>
      <w:tblGrid>
        <w:gridCol w:w="421"/>
        <w:gridCol w:w="567"/>
        <w:gridCol w:w="283"/>
      </w:tblGrid>
      <w:tr w:rsidR="00C46694" w:rsidTr="00C466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Default="00C466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4" w:rsidRDefault="00C466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Default="00C466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694" w:rsidRDefault="00C46694" w:rsidP="00C4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(синие фишки твёрдых согласных звуков) сыр, сын;</w:t>
      </w:r>
    </w:p>
    <w:tbl>
      <w:tblPr>
        <w:tblStyle w:val="a4"/>
        <w:tblW w:w="0" w:type="auto"/>
        <w:tblLook w:val="04A0"/>
      </w:tblPr>
      <w:tblGrid>
        <w:gridCol w:w="421"/>
        <w:gridCol w:w="425"/>
        <w:gridCol w:w="425"/>
      </w:tblGrid>
      <w:tr w:rsidR="00C46694" w:rsidTr="00C466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Default="00C466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4" w:rsidRDefault="00C466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Default="00C46694">
            <w:pPr>
              <w:spacing w:line="240" w:lineRule="auto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</w:p>
        </w:tc>
      </w:tr>
    </w:tbl>
    <w:p w:rsidR="00C46694" w:rsidRDefault="00C46694" w:rsidP="00C4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(зелёная фишка, синяя фишка) мир, тир, пир;</w:t>
      </w:r>
    </w:p>
    <w:tbl>
      <w:tblPr>
        <w:tblStyle w:val="a4"/>
        <w:tblW w:w="0" w:type="auto"/>
        <w:tblLook w:val="04A0"/>
      </w:tblPr>
      <w:tblGrid>
        <w:gridCol w:w="421"/>
        <w:gridCol w:w="425"/>
        <w:gridCol w:w="425"/>
      </w:tblGrid>
      <w:tr w:rsidR="00C46694" w:rsidTr="00C466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Default="00C466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4" w:rsidRDefault="00C466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4" w:rsidRDefault="00C466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694" w:rsidRDefault="00C46694" w:rsidP="00C4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(синие фишки твёрдых согла</w:t>
      </w:r>
      <w:r w:rsidR="00EB7620">
        <w:rPr>
          <w:rFonts w:ascii="Times New Roman" w:hAnsi="Times New Roman" w:cs="Times New Roman"/>
          <w:sz w:val="28"/>
          <w:szCs w:val="28"/>
        </w:rPr>
        <w:t>сных звуков) сок, сон, сом, сор.</w:t>
      </w:r>
    </w:p>
    <w:p w:rsidR="00C46694" w:rsidRPr="00634174" w:rsidRDefault="00C46694" w:rsidP="00634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74">
        <w:rPr>
          <w:rFonts w:ascii="Times New Roman" w:hAnsi="Times New Roman" w:cs="Times New Roman"/>
          <w:b/>
          <w:sz w:val="28"/>
          <w:szCs w:val="28"/>
        </w:rPr>
        <w:t>Игра</w:t>
      </w:r>
      <w:r w:rsidR="00634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174">
        <w:rPr>
          <w:rFonts w:ascii="Times New Roman" w:hAnsi="Times New Roman" w:cs="Times New Roman"/>
          <w:b/>
          <w:sz w:val="28"/>
          <w:szCs w:val="28"/>
        </w:rPr>
        <w:t>«Назови слово»</w:t>
      </w:r>
    </w:p>
    <w:p w:rsidR="00C46694" w:rsidRDefault="00C46694" w:rsidP="00634174">
      <w:pPr>
        <w:tabs>
          <w:tab w:val="left" w:pos="7938"/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слова, в которых второй звук </w:t>
      </w:r>
      <w:r w:rsidR="0063417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4174">
        <w:rPr>
          <w:rFonts w:ascii="Times New Roman" w:hAnsi="Times New Roman" w:cs="Times New Roman"/>
          <w:sz w:val="28"/>
          <w:szCs w:val="28"/>
        </w:rPr>
        <w:t>].</w:t>
      </w:r>
    </w:p>
    <w:p w:rsidR="00C46694" w:rsidRDefault="00C46694" w:rsidP="00C46694">
      <w:pPr>
        <w:rPr>
          <w:rFonts w:ascii="Times New Roman" w:hAnsi="Times New Roman" w:cs="Times New Roman"/>
          <w:sz w:val="28"/>
          <w:szCs w:val="28"/>
        </w:rPr>
      </w:pPr>
    </w:p>
    <w:p w:rsidR="00C46694" w:rsidRDefault="00634174" w:rsidP="00C4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Пожалуйста, поработайте с детьми, и</w:t>
      </w:r>
      <w:r w:rsidR="00C46694">
        <w:rPr>
          <w:rFonts w:ascii="Times New Roman" w:hAnsi="Times New Roman" w:cs="Times New Roman"/>
          <w:sz w:val="28"/>
          <w:szCs w:val="28"/>
        </w:rPr>
        <w:t xml:space="preserve"> результат пришлите мн</w:t>
      </w:r>
      <w:r>
        <w:rPr>
          <w:rFonts w:ascii="Times New Roman" w:hAnsi="Times New Roman" w:cs="Times New Roman"/>
          <w:sz w:val="28"/>
          <w:szCs w:val="28"/>
        </w:rPr>
        <w:t xml:space="preserve">е.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нашу группу</w:t>
      </w:r>
      <w:r w:rsidR="00C46694">
        <w:rPr>
          <w:rFonts w:ascii="Times New Roman" w:hAnsi="Times New Roman" w:cs="Times New Roman"/>
          <w:sz w:val="28"/>
          <w:szCs w:val="28"/>
        </w:rPr>
        <w:t xml:space="preserve"> «Улыбка»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46694"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46694" w:rsidRDefault="00C46694" w:rsidP="00C4669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46694" w:rsidSect="001726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46A44"/>
    <w:multiLevelType w:val="hybridMultilevel"/>
    <w:tmpl w:val="EF94A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694"/>
    <w:rsid w:val="0017265A"/>
    <w:rsid w:val="003E4365"/>
    <w:rsid w:val="00634174"/>
    <w:rsid w:val="00B144A0"/>
    <w:rsid w:val="00C46694"/>
    <w:rsid w:val="00EB7620"/>
    <w:rsid w:val="00FD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94"/>
    <w:pPr>
      <w:ind w:left="720"/>
      <w:contextualSpacing/>
    </w:pPr>
  </w:style>
  <w:style w:type="table" w:styleId="a4">
    <w:name w:val="Table Grid"/>
    <w:basedOn w:val="a1"/>
    <w:uiPriority w:val="39"/>
    <w:rsid w:val="00C4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Валя</cp:lastModifiedBy>
  <cp:revision>6</cp:revision>
  <dcterms:created xsi:type="dcterms:W3CDTF">2020-04-17T00:37:00Z</dcterms:created>
  <dcterms:modified xsi:type="dcterms:W3CDTF">2020-04-17T04:51:00Z</dcterms:modified>
</cp:coreProperties>
</file>