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A" w:rsidRPr="00013B5A" w:rsidRDefault="00013B5A" w:rsidP="00013B5A">
      <w:pPr>
        <w:pStyle w:val="a5"/>
        <w:rPr>
          <w:rStyle w:val="a4"/>
          <w:sz w:val="28"/>
        </w:rPr>
      </w:pPr>
      <w:r w:rsidRPr="00013B5A">
        <w:rPr>
          <w:rStyle w:val="a4"/>
          <w:sz w:val="28"/>
        </w:rPr>
        <w:t>ЗАПИСЬ В ДЕТСКИЙ САД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Часто родители интересуются, как встать на учёт в детский сад </w:t>
      </w:r>
      <w:proofErr w:type="spellStart"/>
      <w:r w:rsidRPr="00013B5A">
        <w:rPr>
          <w:rStyle w:val="a4"/>
          <w:rFonts w:ascii="Times New Roman" w:hAnsi="Times New Roman" w:cs="Times New Roman"/>
          <w:b w:val="0"/>
          <w:sz w:val="28"/>
        </w:rPr>
        <w:t>онлайн</w:t>
      </w:r>
      <w:proofErr w:type="spellEnd"/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. Это можно сделать через портал </w:t>
      </w:r>
      <w:proofErr w:type="spellStart"/>
      <w:r w:rsidRPr="00013B5A">
        <w:rPr>
          <w:rStyle w:val="a4"/>
          <w:rFonts w:ascii="Times New Roman" w:hAnsi="Times New Roman" w:cs="Times New Roman"/>
          <w:b w:val="0"/>
          <w:sz w:val="28"/>
        </w:rPr>
        <w:t>Госуслуг</w:t>
      </w:r>
      <w:proofErr w:type="spellEnd"/>
      <w:r w:rsidRPr="00013B5A">
        <w:rPr>
          <w:rStyle w:val="a4"/>
          <w:rFonts w:ascii="Times New Roman" w:hAnsi="Times New Roman" w:cs="Times New Roman"/>
          <w:b w:val="0"/>
          <w:sz w:val="28"/>
        </w:rPr>
        <w:t>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Для начала проверьте, есть ли возможность электронного оформления услуги </w:t>
      </w:r>
      <w:hyperlink r:id="rId4" w:tgtFrame="_self" w:history="1"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>«Запись ребенка в детский сад»</w:t>
        </w:r>
      </w:hyperlink>
      <w:r w:rsidRPr="00013B5A">
        <w:rPr>
          <w:rStyle w:val="a4"/>
          <w:rFonts w:ascii="Times New Roman" w:hAnsi="Times New Roman" w:cs="Times New Roman"/>
          <w:b w:val="0"/>
          <w:sz w:val="28"/>
        </w:rPr>
        <w:t> в вашем регионе. Если услуга есть, заполните электронную форму и отправьте заявление.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Записать ребенка в детский сад можно с момента рождения ребенка. Просто укажите желаемый год зачисления. Заявление подается на каждого ребенка отдельно.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При заполнении можно выбрать до 3 дошкольных учреждений по месту жительства ребенка. Если в электронном заявлении на запись ребёнка в детский сад не получается найти дошкольную организацию, попробуйте указать адрес места жительства или пребывания менее конкретно — только область, край или город, без уточнения улицы, дома и так далее. Чтобы выбрать специфику группы, сначала выберите детский сад.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</w:p>
    <w:p w:rsidR="00013B5A" w:rsidRPr="00013B5A" w:rsidRDefault="00013B5A" w:rsidP="00013B5A">
      <w:pPr>
        <w:pStyle w:val="a5"/>
        <w:jc w:val="both"/>
        <w:rPr>
          <w:rStyle w:val="a4"/>
          <w:rFonts w:cs="Times New Roman"/>
          <w:sz w:val="28"/>
        </w:rPr>
      </w:pPr>
      <w:r w:rsidRPr="00013B5A">
        <w:rPr>
          <w:rStyle w:val="a4"/>
          <w:rFonts w:cs="Times New Roman"/>
          <w:sz w:val="28"/>
        </w:rPr>
        <w:t>ПРОВЕРИТЬ ОЧЕРЕДЬ В ДЕТСКИЙ САД ОНЛАЙН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После успешной подачи заявления, вы сможете отслеживать место ребенка в очереди в детский сад с помощью услуги </w:t>
      </w:r>
      <w:hyperlink r:id="rId5" w:tgtFrame="_self" w:history="1"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>«Проверить очередь»</w:t>
        </w:r>
      </w:hyperlink>
      <w:r w:rsidRPr="00013B5A">
        <w:rPr>
          <w:rStyle w:val="a4"/>
          <w:rFonts w:ascii="Times New Roman" w:hAnsi="Times New Roman" w:cs="Times New Roman"/>
          <w:b w:val="0"/>
          <w:sz w:val="28"/>
        </w:rPr>
        <w:t>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Когда место на ребёнка появится, дошкольная организация даст направление. После этого можно подать документы в сад. Время в </w:t>
      </w:r>
      <w:proofErr w:type="gramStart"/>
      <w:r w:rsidRPr="00013B5A">
        <w:rPr>
          <w:rStyle w:val="a4"/>
          <w:rFonts w:ascii="Times New Roman" w:hAnsi="Times New Roman" w:cs="Times New Roman"/>
          <w:b w:val="0"/>
          <w:sz w:val="28"/>
        </w:rPr>
        <w:t>течение</w:t>
      </w:r>
      <w:proofErr w:type="gramEnd"/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 которого нужно это сделать — один год.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Проверить очередь в детский сад, изменить или отменить заявку может только родитель, подавший заявление.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</w:p>
    <w:p w:rsidR="00013B5A" w:rsidRPr="00013B5A" w:rsidRDefault="00013B5A" w:rsidP="00013B5A">
      <w:pPr>
        <w:pStyle w:val="a5"/>
        <w:jc w:val="both"/>
        <w:rPr>
          <w:rStyle w:val="a4"/>
          <w:rFonts w:cs="Times New Roman"/>
          <w:sz w:val="28"/>
        </w:rPr>
      </w:pPr>
      <w:r w:rsidRPr="00013B5A">
        <w:rPr>
          <w:rStyle w:val="a4"/>
          <w:rFonts w:cs="Times New Roman"/>
          <w:sz w:val="28"/>
        </w:rPr>
        <w:t>КАК ВНЕСТИ ИЗМЕНЕНИЕ В ЭЛЕКТРОННОЕ ЗАЯВЛЕНИЕ НА ЗАПИСЬ В ДЕТСКИЙ САД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Заявление на запись в детский сад </w:t>
      </w:r>
      <w:hyperlink r:id="rId6" w:tgtFrame="_self" w:history="1"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>можно изменить</w:t>
        </w:r>
      </w:hyperlink>
      <w:r w:rsidRPr="00013B5A">
        <w:rPr>
          <w:rStyle w:val="a4"/>
          <w:rFonts w:ascii="Times New Roman" w:hAnsi="Times New Roman" w:cs="Times New Roman"/>
          <w:b w:val="0"/>
          <w:sz w:val="28"/>
        </w:rPr>
        <w:t>. Например, если вы хотите изменить специфику группы или приложить необходимые документы.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Отредактировать можно только поля, в которые ведомство разрешает вносить изменения. Если вам необходимо изменить неактивные поля, рекомендуем обратиться в ведомство и уточнить возможные варианты решения.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Перевод ребёнка в другой детский сад </w:t>
      </w:r>
      <w:proofErr w:type="spellStart"/>
      <w:r w:rsidRPr="00013B5A">
        <w:rPr>
          <w:rStyle w:val="a4"/>
          <w:rFonts w:ascii="Times New Roman" w:hAnsi="Times New Roman" w:cs="Times New Roman"/>
          <w:b w:val="0"/>
          <w:sz w:val="28"/>
        </w:rPr>
        <w:t>онлайн</w:t>
      </w:r>
      <w:proofErr w:type="spellEnd"/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Родители могут перевести ребёнка в другой детский сад по собственной инициативе. А также если образовательная организация закрылась или у неё отозвали лицензию.</w:t>
      </w:r>
    </w:p>
    <w:p w:rsidR="00013B5A" w:rsidRPr="00013B5A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>В первом случае, родители самостоятельно выбирают детский сад. Если в нём есть места, можно подать документы. Если мест нет, то нужно обратиться в уполномоченную в регионе организацию в сфере образования. Можно подать заявление на перевод в новый детский сад через интернет с помощью услуги </w:t>
      </w:r>
      <w:hyperlink r:id="rId7" w:tgtFrame="_self" w:history="1"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>«Запись ребенка в детский сад»</w:t>
        </w:r>
      </w:hyperlink>
      <w:r w:rsidRPr="00013B5A">
        <w:rPr>
          <w:rStyle w:val="a4"/>
          <w:rFonts w:ascii="Times New Roman" w:hAnsi="Times New Roman" w:cs="Times New Roman"/>
          <w:b w:val="0"/>
          <w:sz w:val="28"/>
        </w:rPr>
        <w:t>.</w:t>
      </w:r>
    </w:p>
    <w:p w:rsidR="00013B5A" w:rsidRPr="00601D37" w:rsidRDefault="00013B5A" w:rsidP="00013B5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Если образовательная организация закрывается или у неё отозвали лицензию, то перевод осуществляется учредителем организации. Родителям </w:t>
      </w:r>
      <w:proofErr w:type="gramStart"/>
      <w:r w:rsidRPr="00013B5A">
        <w:rPr>
          <w:rStyle w:val="a4"/>
          <w:rFonts w:ascii="Times New Roman" w:hAnsi="Times New Roman" w:cs="Times New Roman"/>
          <w:b w:val="0"/>
          <w:sz w:val="28"/>
        </w:rPr>
        <w:t>обязаны</w:t>
      </w:r>
      <w:proofErr w:type="gramEnd"/>
      <w:r w:rsidRPr="00013B5A">
        <w:rPr>
          <w:rStyle w:val="a4"/>
          <w:rFonts w:ascii="Times New Roman" w:hAnsi="Times New Roman" w:cs="Times New Roman"/>
          <w:b w:val="0"/>
          <w:sz w:val="28"/>
        </w:rPr>
        <w:t xml:space="preserve"> предоставить список организаций для перевода. </w:t>
      </w:r>
      <w:hyperlink r:id="rId8" w:tgtFrame="_blank" w:history="1"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 xml:space="preserve">Порядок перевода </w:t>
        </w:r>
        <w:proofErr w:type="gramStart"/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>обучающихся</w:t>
        </w:r>
        <w:proofErr w:type="gramEnd"/>
        <w:r w:rsidRPr="00013B5A">
          <w:rPr>
            <w:rStyle w:val="a4"/>
            <w:rFonts w:ascii="Times New Roman" w:hAnsi="Times New Roman" w:cs="Times New Roman"/>
            <w:b w:val="0"/>
            <w:sz w:val="28"/>
          </w:rPr>
          <w:t xml:space="preserve"> из одной организации в другую</w:t>
        </w:r>
      </w:hyperlink>
      <w:r w:rsidRPr="00013B5A">
        <w:rPr>
          <w:rStyle w:val="a4"/>
          <w:rFonts w:ascii="Times New Roman" w:hAnsi="Times New Roman" w:cs="Times New Roman"/>
          <w:b w:val="0"/>
          <w:sz w:val="28"/>
        </w:rPr>
        <w:t>.</w:t>
      </w:r>
    </w:p>
    <w:p w:rsidR="00013B5A" w:rsidRPr="00013B5A" w:rsidRDefault="00013B5A" w:rsidP="00013B5A">
      <w:pPr>
        <w:rPr>
          <w:rStyle w:val="a4"/>
          <w:sz w:val="28"/>
        </w:rPr>
      </w:pPr>
    </w:p>
    <w:sectPr w:rsidR="00013B5A" w:rsidRPr="00013B5A" w:rsidSect="00013B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B5A"/>
    <w:rsid w:val="00013B5A"/>
    <w:rsid w:val="00601D37"/>
    <w:rsid w:val="00A7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2D"/>
  </w:style>
  <w:style w:type="paragraph" w:styleId="1">
    <w:name w:val="heading 1"/>
    <w:basedOn w:val="a"/>
    <w:link w:val="10"/>
    <w:uiPriority w:val="9"/>
    <w:qFormat/>
    <w:rsid w:val="00013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13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13B5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lain-text">
    <w:name w:val="plain-text"/>
    <w:basedOn w:val="a"/>
    <w:rsid w:val="0001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13B5A"/>
    <w:rPr>
      <w:color w:val="0000FF"/>
      <w:u w:val="single"/>
    </w:rPr>
  </w:style>
  <w:style w:type="character" w:styleId="a4">
    <w:name w:val="Strong"/>
    <w:basedOn w:val="a0"/>
    <w:uiPriority w:val="22"/>
    <w:qFormat/>
    <w:rsid w:val="00013B5A"/>
    <w:rPr>
      <w:b/>
      <w:bCs/>
    </w:rPr>
  </w:style>
  <w:style w:type="paragraph" w:styleId="a5">
    <w:name w:val="No Spacing"/>
    <w:uiPriority w:val="1"/>
    <w:qFormat/>
    <w:rsid w:val="00013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7676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4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9701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ashed" w:sz="6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16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462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3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44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015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390000&amp;intelsearch=&amp;firstDoc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109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999/3/" TargetMode="External"/><Relationship Id="rId5" Type="http://schemas.openxmlformats.org/officeDocument/2006/relationships/hyperlink" Target="https://www.gosuslugi.ru/10999/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/1099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2430</Characters>
  <Application>Microsoft Office Word</Application>
  <DocSecurity>0</DocSecurity>
  <Lines>20</Lines>
  <Paragraphs>5</Paragraphs>
  <ScaleCrop>false</ScaleCrop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2022-12-14T08:39:00Z</dcterms:created>
  <dcterms:modified xsi:type="dcterms:W3CDTF">2022-12-14T10:54:00Z</dcterms:modified>
</cp:coreProperties>
</file>